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9E" w:rsidRPr="001C269E" w:rsidRDefault="001C269E" w:rsidP="005557E0">
      <w:pPr>
        <w:spacing w:after="240" w:line="504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Scenario 3</w:t>
      </w:r>
    </w:p>
    <w:p w:rsidR="005557E0" w:rsidRPr="001C269E" w:rsidRDefault="001C269E" w:rsidP="005557E0">
      <w:pPr>
        <w:spacing w:after="240" w:line="50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 w:rsidRPr="001C269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SBU har granskat studier och sammanställt effekter av PVC och egenvård-delaktighet. (Se tabell nedan).  Fundera över vilka är de etiska motiven till att </w:t>
      </w:r>
      <w:r w:rsidR="005557E0" w:rsidRPr="001C269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patienten bör ges förutsättningar att vara delaktig i sin vård. </w:t>
      </w:r>
      <w:r w:rsidRPr="001C269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Finns det några etiska problem med en ansvarsförskjutning inom hälso-och sjukvården?  </w:t>
      </w:r>
      <w:r w:rsidR="00A6068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</w:t>
      </w:r>
      <w:r w:rsidRPr="001C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Var finns de största hindren för att implementera pvc-egenvård-delaktighet?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 xml:space="preserve"> Varför?</w:t>
      </w:r>
    </w:p>
    <w:p w:rsidR="00A60680" w:rsidRDefault="00A60680" w:rsidP="005557E0">
      <w:pPr>
        <w:spacing w:after="240" w:line="50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v-SE"/>
        </w:rPr>
      </w:pPr>
    </w:p>
    <w:p w:rsidR="005557E0" w:rsidRPr="005557E0" w:rsidRDefault="005557E0" w:rsidP="005557E0">
      <w:pPr>
        <w:spacing w:after="240" w:line="50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</w:pPr>
      <w:bookmarkStart w:id="0" w:name="_GoBack"/>
      <w:bookmarkEnd w:id="0"/>
      <w:r w:rsidRPr="00A60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v-SE"/>
        </w:rPr>
        <w:t>Tabell 1</w:t>
      </w:r>
      <w:r w:rsidRPr="005557E0">
        <w:rPr>
          <w:rFonts w:ascii="Times New Roman" w:eastAsia="Times New Roman" w:hAnsi="Times New Roman" w:cs="Times New Roman"/>
          <w:color w:val="333333"/>
          <w:sz w:val="28"/>
          <w:szCs w:val="28"/>
          <w:lang w:eastAsia="sv-SE"/>
        </w:rPr>
        <w:t> Sammanställning av effekter av olika insatser inom ramen för personcentrerad vård, delat beslutsfattande och stöd till egenvård.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3770"/>
        <w:gridCol w:w="2200"/>
      </w:tblGrid>
      <w:tr w:rsidR="005557E0" w:rsidRPr="005557E0" w:rsidTr="005557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A60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Metod/insats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A60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Utfall och effekt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A60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Evidens enligt översiktens författare</w:t>
            </w:r>
          </w:p>
        </w:tc>
      </w:tr>
      <w:tr w:rsidR="005557E0" w:rsidRPr="005557E0" w:rsidTr="005557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Personcentrerad vårdplanering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sv-SE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Tilltro till egen förmåga ökar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Hälsorelaterade fysiska utfallsmått förbättras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Psykisk hälsa ökar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Ingen signifikant effekt på subjektiv hälsa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Måttligt starkt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Måttligt starkt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Måttligt starkt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Måttligt starkt</w:t>
            </w:r>
          </w:p>
        </w:tc>
      </w:tr>
      <w:tr w:rsidR="005557E0" w:rsidRPr="005557E0" w:rsidTr="005557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Träning/utbildning för ett patientcentrerat </w:t>
            </w:r>
            <w:proofErr w:type="spellStart"/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arbetssätt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sv-SE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Blandade signifikanta och icke signifikanta resultat för: konsultationens kvalitet, patientnöjdhet, förändrat hälsobeteende, hälsostatus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Inte evidensbedömda</w:t>
            </w:r>
          </w:p>
        </w:tc>
      </w:tr>
      <w:tr w:rsidR="005557E0" w:rsidRPr="005557E0" w:rsidTr="005557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t xml:space="preserve">Insatser för att främja hälso- och sjukvårdspersonalens 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lastRenderedPageBreak/>
              <w:t xml:space="preserve">anammande av delat </w:t>
            </w:r>
            <w:proofErr w:type="spellStart"/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t>beslutsfattande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vertAlign w:val="superscript"/>
                <w:lang w:eastAsia="sv-SE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lastRenderedPageBreak/>
              <w:t>Patientens upplevelse av kontroll vid beslutsfattande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  <w:t xml:space="preserve">Vårdpersonalens tillämpning av delat beslutsfattande 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lastRenderedPageBreak/>
              <w:t>(observatörsbaserade utfallsmått)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lastRenderedPageBreak/>
              <w:t>Otillräckligt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</w:r>
            <w:proofErr w:type="spellStart"/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t>Otillräckligt</w:t>
            </w:r>
            <w:proofErr w:type="spellEnd"/>
          </w:p>
        </w:tc>
      </w:tr>
      <w:tr w:rsidR="005557E0" w:rsidRPr="005557E0" w:rsidTr="005557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Patientriktade </w:t>
            </w:r>
            <w:proofErr w:type="spellStart"/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beslutsstöd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sv-SE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Kunskap om alternativ och resultat ökar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Andel patienter med adekvat uppfattning om risker med alternativen ökar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Andel beslut där valt alternativ är i kongruens med patientens värderingar ökar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Patienters upplevelse av att inte vara nog informerad minskar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Oklarhet kring patientens egna värderingar minskar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Andel beslut som fattas enbart av vårdpersonal minskar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Starkt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Måttligt starkt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Begränsat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Starkt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</w:r>
            <w:proofErr w:type="spellStart"/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Starkt</w:t>
            </w:r>
            <w:proofErr w:type="spellEnd"/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Måttligt starkt</w:t>
            </w:r>
          </w:p>
        </w:tc>
      </w:tr>
      <w:tr w:rsidR="005557E0" w:rsidRPr="005557E0" w:rsidTr="005557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t xml:space="preserve">Grupputbildning i </w:t>
            </w:r>
            <w:proofErr w:type="spellStart"/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t>egenvård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vertAlign w:val="superscript"/>
                <w:lang w:eastAsia="sv-SE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t>Tilltro till egen förmåga ökar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  <w:t>Ingen effekt på livskvalitet/funktion i de flesta studierna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  <w:t>Liten minskning av HbA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vertAlign w:val="subscript"/>
                <w:lang w:eastAsia="sv-SE"/>
              </w:rPr>
              <w:t>1c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t> hos patienter med diabetes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  <w:t>Förbättrad fysisk kapacitet hos patienter med risk för fall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t>Begränsat till måttligt starkt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  <w:t>Begränsat till måttligt starkt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  <w:t>Begränsat till måttligt starkt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  <w:t>Måttligt starkt</w:t>
            </w:r>
          </w:p>
        </w:tc>
      </w:tr>
      <w:tr w:rsidR="005557E0" w:rsidRPr="005557E0" w:rsidTr="005557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Mobila </w:t>
            </w:r>
            <w:proofErr w:type="spellStart"/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applikationer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sv-SE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Signifikanta förbättringar av hälsorelaterade fysiska utfallsmått i vissa studier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Inte evidensbedömda</w:t>
            </w:r>
          </w:p>
        </w:tc>
      </w:tr>
      <w:tr w:rsidR="005557E0" w:rsidRPr="005557E0" w:rsidTr="005557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Motiverande </w:t>
            </w:r>
            <w:proofErr w:type="spellStart"/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samtal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sv-SE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Fysisk aktivitet ökar i grupper med vissa tillstånd, men bara i uppföljning en kort tid efter insatsen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Hjärt- och lungfunktion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lastRenderedPageBreak/>
              <w:t>Ingen signifikant effekt på funktionell träningskapacitet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lastRenderedPageBreak/>
              <w:t>Måttligt starkt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lastRenderedPageBreak/>
              <w:t>Otillräckligt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br/>
              <w:t>Måttligt starkt</w:t>
            </w:r>
          </w:p>
        </w:tc>
      </w:tr>
      <w:tr w:rsidR="005557E0" w:rsidRPr="005557E0" w:rsidTr="005557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sv-SE"/>
              </w:rPr>
              <w:lastRenderedPageBreak/>
              <w:t>Chronic disease self-management program (CDSMP)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vertAlign w:val="superscript"/>
                <w:lang w:val="en-US" w:eastAsia="sv-SE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t>Små positiva effekter på självrapporterade hälsomått hälsorelaterat beteende och tilltro till egen förmåga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  <w:t>Livskvalitet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  <w:t>Resursåtgång i vården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t>Begränsat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  <w:t>Otillräckligt</w:t>
            </w: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br/>
            </w:r>
            <w:proofErr w:type="spellStart"/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sv-SE"/>
              </w:rPr>
              <w:t>Otillräckligt</w:t>
            </w:r>
            <w:proofErr w:type="spellEnd"/>
          </w:p>
        </w:tc>
      </w:tr>
      <w:tr w:rsidR="005557E0" w:rsidRPr="005557E0" w:rsidTr="005557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Patientutbildning i </w:t>
            </w:r>
            <w:proofErr w:type="spellStart"/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empowermentc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Signifikant förbättring på flera hälsorelaterade utfallsmått: tilltro till egen förmåga och egenvård, psykisk </w:t>
            </w:r>
            <w:proofErr w:type="spellStart"/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empowerment</w:t>
            </w:r>
            <w:proofErr w:type="spellEnd"/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, livskvalitet samt kunskap om sjukdom och hantering av symtom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7E0" w:rsidRPr="005557E0" w:rsidRDefault="005557E0" w:rsidP="005557E0">
            <w:pPr>
              <w:spacing w:after="240" w:line="3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555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Inte evidensbedömda</w:t>
            </w:r>
          </w:p>
        </w:tc>
      </w:tr>
    </w:tbl>
    <w:p w:rsidR="00A959D8" w:rsidRPr="00A60680" w:rsidRDefault="00A959D8">
      <w:pPr>
        <w:rPr>
          <w:rFonts w:ascii="Times New Roman" w:hAnsi="Times New Roman" w:cs="Times New Roman"/>
          <w:sz w:val="28"/>
          <w:szCs w:val="28"/>
        </w:rPr>
      </w:pPr>
    </w:p>
    <w:sectPr w:rsidR="00A959D8" w:rsidRPr="00A6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9E" w:rsidRDefault="001C269E" w:rsidP="001C269E">
      <w:pPr>
        <w:spacing w:after="0" w:line="240" w:lineRule="auto"/>
      </w:pPr>
      <w:r>
        <w:separator/>
      </w:r>
    </w:p>
  </w:endnote>
  <w:endnote w:type="continuationSeparator" w:id="0">
    <w:p w:rsidR="001C269E" w:rsidRDefault="001C269E" w:rsidP="001C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9E" w:rsidRDefault="001C269E" w:rsidP="001C269E">
      <w:pPr>
        <w:spacing w:after="0" w:line="240" w:lineRule="auto"/>
      </w:pPr>
      <w:r>
        <w:separator/>
      </w:r>
    </w:p>
  </w:footnote>
  <w:footnote w:type="continuationSeparator" w:id="0">
    <w:p w:rsidR="001C269E" w:rsidRDefault="001C269E" w:rsidP="001C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E0"/>
    <w:rsid w:val="001C269E"/>
    <w:rsid w:val="005557E0"/>
    <w:rsid w:val="00A60680"/>
    <w:rsid w:val="00A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82D6"/>
  <w15:chartTrackingRefBased/>
  <w15:docId w15:val="{FE565D70-24DD-4DAD-A092-6E6A88DE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ontentparagraph">
    <w:name w:val="content__paragraph"/>
    <w:basedOn w:val="Normal"/>
    <w:rsid w:val="0055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557E0"/>
    <w:rPr>
      <w:b/>
      <w:bCs/>
    </w:rPr>
  </w:style>
  <w:style w:type="paragraph" w:customStyle="1" w:styleId="contentfootnote">
    <w:name w:val="content__footnote"/>
    <w:basedOn w:val="Normal"/>
    <w:rsid w:val="0055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557E0"/>
  </w:style>
  <w:style w:type="paragraph" w:styleId="Normalwebb">
    <w:name w:val="Normal (Web)"/>
    <w:basedOn w:val="Normal"/>
    <w:uiPriority w:val="99"/>
    <w:semiHidden/>
    <w:unhideWhenUsed/>
    <w:rsid w:val="0055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C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269E"/>
  </w:style>
  <w:style w:type="paragraph" w:styleId="Sidfot">
    <w:name w:val="footer"/>
    <w:basedOn w:val="Normal"/>
    <w:link w:val="SidfotChar"/>
    <w:uiPriority w:val="99"/>
    <w:unhideWhenUsed/>
    <w:rsid w:val="001C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803">
          <w:marLeft w:val="0"/>
          <w:marRight w:val="2220"/>
          <w:marTop w:val="0"/>
          <w:marBottom w:val="0"/>
          <w:divBdr>
            <w:top w:val="single" w:sz="6" w:space="18" w:color="DDDDDD"/>
            <w:left w:val="single" w:sz="6" w:space="18" w:color="DDDDDD"/>
            <w:bottom w:val="single" w:sz="6" w:space="18" w:color="DDDDDD"/>
            <w:right w:val="single" w:sz="6" w:space="18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25D9DBA2B2574FB2B508DDFB6DA9FB" ma:contentTypeVersion="6" ma:contentTypeDescription="Skapa ett nytt dokument." ma:contentTypeScope="" ma:versionID="fc5a43eb5d7d62cf3196b0773d06bb46">
  <xsd:schema xmlns:xsd="http://www.w3.org/2001/XMLSchema" xmlns:xs="http://www.w3.org/2001/XMLSchema" xmlns:p="http://schemas.microsoft.com/office/2006/metadata/properties" xmlns:ns1="http://schemas.microsoft.com/sharepoint/v3" xmlns:ns2="7ed20e30-6ddc-4641-ab87-acc638b72435" xmlns:ns3="109c907c-89b8-4323-b1a0-cbd196f5c11d" targetNamespace="http://schemas.microsoft.com/office/2006/metadata/properties" ma:root="true" ma:fieldsID="dde113fc5d6089120a90b93bfdd315ba" ns1:_="" ns2:_="" ns3:_="">
    <xsd:import namespace="http://schemas.microsoft.com/sharepoint/v3"/>
    <xsd:import namespace="7ed20e30-6ddc-4641-ab87-acc638b72435"/>
    <xsd:import namespace="109c907c-89b8-4323-b1a0-cbd196f5c11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1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0e30-6ddc-4641-ab87-acc638b7243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c907c-89b8-4323-b1a0-cbd196f5c11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09c907c-89b8-4323-b1a0-cbd196f5c11d" xsi:nil="true"/>
    <_lisam_Description xmlns="7ed20e30-6ddc-4641-ab87-acc638b7243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578791-2DB0-4246-B159-28573213DF3E}"/>
</file>

<file path=customXml/itemProps2.xml><?xml version="1.0" encoding="utf-8"?>
<ds:datastoreItem xmlns:ds="http://schemas.openxmlformats.org/officeDocument/2006/customXml" ds:itemID="{136F9493-85D5-4159-962F-497B5545298D}"/>
</file>

<file path=customXml/itemProps3.xml><?xml version="1.0" encoding="utf-8"?>
<ds:datastoreItem xmlns:ds="http://schemas.openxmlformats.org/officeDocument/2006/customXml" ds:itemID="{FA76DBEC-82C0-4C10-AA4B-7FB5F10BF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Berterö</dc:creator>
  <cp:keywords/>
  <dc:description/>
  <cp:lastModifiedBy>Carina Berterö</cp:lastModifiedBy>
  <cp:revision>1</cp:revision>
  <dcterms:created xsi:type="dcterms:W3CDTF">2017-03-28T06:50:00Z</dcterms:created>
  <dcterms:modified xsi:type="dcterms:W3CDTF">2017-03-28T07:17:00Z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0x0101006D25D9DBA2B2574FB2B508DDFB6DA9FB</vt:lpwstr>
  </property>
</Properties>
</file>